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BD22" w14:textId="77777777" w:rsidR="004530CC" w:rsidRDefault="004530CC" w:rsidP="004530CC">
      <w:pPr>
        <w:pStyle w:val="NoSpacing"/>
        <w:jc w:val="center"/>
        <w:rPr>
          <w:rFonts w:ascii="Amasis MT Pro Black" w:hAnsi="Amasis MT Pro Black"/>
          <w:color w:val="2E74B5" w:themeColor="accent5" w:themeShade="BF"/>
          <w:sz w:val="32"/>
          <w:szCs w:val="32"/>
        </w:rPr>
      </w:pPr>
      <w:bookmarkStart w:id="0" w:name="_Hlk152674125"/>
      <w:r>
        <w:rPr>
          <w:rFonts w:ascii="Amasis MT Pro Black" w:hAnsi="Amasis MT Pro Black"/>
          <w:noProof/>
          <w:color w:val="2E74B5" w:themeColor="accent5" w:themeShade="BF"/>
          <w:sz w:val="32"/>
          <w:szCs w:val="32"/>
        </w:rPr>
        <w:drawing>
          <wp:inline distT="0" distB="0" distL="0" distR="0" wp14:anchorId="123A64B4" wp14:editId="653611B9">
            <wp:extent cx="2932530" cy="1000125"/>
            <wp:effectExtent l="0" t="0" r="0" b="0"/>
            <wp:docPr id="903863610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63610" name="Picture 1" descr="A black and gold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7" b="8703"/>
                    <a:stretch/>
                  </pic:blipFill>
                  <pic:spPr bwMode="auto">
                    <a:xfrm>
                      <a:off x="0" y="0"/>
                      <a:ext cx="2960198" cy="100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18CCE" w14:textId="77777777" w:rsidR="004530CC" w:rsidRPr="000052DD" w:rsidRDefault="004530CC" w:rsidP="004530CC">
      <w:pPr>
        <w:pStyle w:val="NoSpacing"/>
        <w:jc w:val="center"/>
        <w:rPr>
          <w:rFonts w:ascii="Amasis MT Pro Black" w:hAnsi="Amasis MT Pro Black"/>
          <w:color w:val="C00000"/>
          <w:sz w:val="36"/>
          <w:szCs w:val="36"/>
        </w:rPr>
      </w:pPr>
      <w:r w:rsidRPr="000052DD">
        <w:rPr>
          <w:rFonts w:ascii="Amasis MT Pro Black" w:hAnsi="Amasis MT Pro Black"/>
          <w:color w:val="C00000"/>
          <w:sz w:val="36"/>
          <w:szCs w:val="36"/>
        </w:rPr>
        <w:t>Holiday Hunt</w:t>
      </w:r>
    </w:p>
    <w:p w14:paraId="7023914D" w14:textId="77777777" w:rsidR="004530CC" w:rsidRPr="000052DD" w:rsidRDefault="004530CC" w:rsidP="004530CC">
      <w:pPr>
        <w:pStyle w:val="NoSpacing"/>
        <w:jc w:val="center"/>
        <w:rPr>
          <w:rFonts w:ascii="Amasis MT Pro Black" w:hAnsi="Amasis MT Pro Black"/>
          <w:sz w:val="32"/>
          <w:szCs w:val="32"/>
        </w:rPr>
      </w:pPr>
      <w:r w:rsidRPr="000052DD">
        <w:rPr>
          <w:rFonts w:ascii="Amasis MT Pro Black" w:hAnsi="Amasis MT Pro Black"/>
          <w:sz w:val="32"/>
          <w:szCs w:val="32"/>
        </w:rPr>
        <w:t>Kiosk Game</w:t>
      </w:r>
    </w:p>
    <w:p w14:paraId="1F8A2857" w14:textId="77777777" w:rsidR="004530CC" w:rsidRPr="00751AD4" w:rsidRDefault="004530CC" w:rsidP="004530CC">
      <w:pPr>
        <w:pStyle w:val="NoSpacing"/>
        <w:jc w:val="center"/>
        <w:rPr>
          <w:rFonts w:ascii="Amasis MT Pro Medium" w:hAnsi="Amasis MT Pro Medium"/>
          <w:color w:val="CC9900"/>
          <w:sz w:val="24"/>
          <w:szCs w:val="24"/>
        </w:rPr>
      </w:pPr>
      <w:r w:rsidRPr="00751AD4">
        <w:rPr>
          <w:rFonts w:ascii="Amasis MT Pro Medium" w:hAnsi="Amasis MT Pro Medium"/>
          <w:color w:val="CC9900"/>
          <w:sz w:val="24"/>
          <w:szCs w:val="24"/>
        </w:rPr>
        <w:t>Wednesday, December 25</w:t>
      </w:r>
      <w:r w:rsidRPr="00751AD4">
        <w:rPr>
          <w:rFonts w:ascii="Amasis MT Pro Medium" w:hAnsi="Amasis MT Pro Medium"/>
          <w:color w:val="CC9900"/>
          <w:sz w:val="24"/>
          <w:szCs w:val="24"/>
          <w:vertAlign w:val="superscript"/>
        </w:rPr>
        <w:t>th</w:t>
      </w:r>
      <w:r w:rsidRPr="00751AD4">
        <w:rPr>
          <w:rFonts w:ascii="Amasis MT Pro Medium" w:hAnsi="Amasis MT Pro Medium"/>
          <w:color w:val="CC9900"/>
          <w:sz w:val="24"/>
          <w:szCs w:val="24"/>
        </w:rPr>
        <w:t>, 2024</w:t>
      </w:r>
    </w:p>
    <w:bookmarkEnd w:id="0"/>
    <w:p w14:paraId="10D4526E" w14:textId="67A657DF" w:rsidR="00244EE4" w:rsidRPr="00237F5C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08603423" w14:textId="77777777" w:rsidR="00551B84" w:rsidRPr="00CF4EB9" w:rsidRDefault="00551B84" w:rsidP="00CF4EB9">
      <w:pPr>
        <w:jc w:val="both"/>
        <w:rPr>
          <w:rFonts w:ascii="Amasis MT Pro" w:hAnsi="Amasis MT Pro"/>
        </w:rPr>
      </w:pPr>
    </w:p>
    <w:p w14:paraId="69BC78D9" w14:textId="77777777" w:rsidR="004530CC" w:rsidRDefault="004530CC" w:rsidP="004530CC">
      <w:pPr>
        <w:pStyle w:val="NoSpacing"/>
        <w:numPr>
          <w:ilvl w:val="0"/>
          <w:numId w:val="7"/>
        </w:numPr>
        <w:jc w:val="both"/>
        <w:rPr>
          <w:rFonts w:ascii="Amasis MT Pro" w:hAnsi="Amasis MT Pro"/>
          <w:sz w:val="24"/>
          <w:szCs w:val="24"/>
        </w:rPr>
      </w:pPr>
      <w:r w:rsidRPr="000052DD">
        <w:rPr>
          <w:rFonts w:ascii="Amasis MT Pro" w:hAnsi="Amasis MT Pro"/>
          <w:sz w:val="24"/>
          <w:szCs w:val="24"/>
        </w:rPr>
        <w:t>Promotion happening on Wednesday, December 25</w:t>
      </w:r>
      <w:r w:rsidRPr="000052DD">
        <w:rPr>
          <w:rFonts w:ascii="Amasis MT Pro" w:hAnsi="Amasis MT Pro"/>
          <w:sz w:val="24"/>
          <w:szCs w:val="24"/>
          <w:vertAlign w:val="superscript"/>
        </w:rPr>
        <w:t>th</w:t>
      </w:r>
      <w:r w:rsidRPr="000052DD">
        <w:rPr>
          <w:rFonts w:ascii="Amasis MT Pro" w:hAnsi="Amasis MT Pro"/>
          <w:sz w:val="24"/>
          <w:szCs w:val="24"/>
        </w:rPr>
        <w:t>, 2024, from 3:00am to 11:59m at Gold Dust West Reno.</w:t>
      </w:r>
    </w:p>
    <w:p w14:paraId="1DE1E4BD" w14:textId="75877C67" w:rsidR="004530CC" w:rsidRPr="000052DD" w:rsidRDefault="004530CC" w:rsidP="004530CC">
      <w:pPr>
        <w:pStyle w:val="NoSpacing"/>
        <w:numPr>
          <w:ilvl w:val="0"/>
          <w:numId w:val="7"/>
        </w:numPr>
        <w:jc w:val="both"/>
        <w:rPr>
          <w:rFonts w:ascii="Amasis MT Pro" w:hAnsi="Amasis MT Pro"/>
          <w:sz w:val="24"/>
          <w:szCs w:val="24"/>
        </w:rPr>
      </w:pPr>
      <w:r w:rsidRPr="000052DD">
        <w:rPr>
          <w:rFonts w:ascii="Amasis MT Pro" w:hAnsi="Amasis MT Pro"/>
          <w:sz w:val="24"/>
          <w:szCs w:val="24"/>
        </w:rPr>
        <w:t>All members of the Gold Rewards club will have the opportunity to engage in a 2-level Kiosk Game, featuring exciting prizes in E-CASH, Gift Cards &amp; Comps.</w:t>
      </w:r>
    </w:p>
    <w:p w14:paraId="04A9CD28" w14:textId="11F644BF" w:rsidR="00237F5C" w:rsidRDefault="00237F5C" w:rsidP="006B7FB3">
      <w:pPr>
        <w:rPr>
          <w:rFonts w:ascii="Amasis MT Pro" w:hAnsi="Amasis MT Pro"/>
        </w:rPr>
      </w:pPr>
    </w:p>
    <w:p w14:paraId="58E18B84" w14:textId="77777777" w:rsidR="004530CC" w:rsidRDefault="004530CC" w:rsidP="006B7FB3">
      <w:pPr>
        <w:rPr>
          <w:rFonts w:ascii="Amasis MT Pro" w:hAnsi="Amasis MT Pro"/>
        </w:rPr>
      </w:pPr>
    </w:p>
    <w:p w14:paraId="4680E2DE" w14:textId="77777777" w:rsidR="00523321" w:rsidRPr="004530CC" w:rsidRDefault="00523321" w:rsidP="004530CC">
      <w:pPr>
        <w:spacing w:line="360" w:lineRule="auto"/>
        <w:rPr>
          <w:rFonts w:ascii="Amasis MT Pro" w:hAnsi="Amasis MT Pro"/>
          <w:b/>
          <w:bCs/>
        </w:rPr>
      </w:pPr>
      <w:r w:rsidRPr="004530CC">
        <w:rPr>
          <w:rFonts w:ascii="Amasis MT Pro" w:hAnsi="Amasis MT Pro"/>
          <w:b/>
          <w:bCs/>
        </w:rPr>
        <w:t>Participation Guidelines:</w:t>
      </w:r>
    </w:p>
    <w:p w14:paraId="020859FB" w14:textId="77777777" w:rsidR="004530CC" w:rsidRDefault="004530CC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4530CC">
        <w:rPr>
          <w:rFonts w:ascii="Amasis MT Pro" w:hAnsi="Amasis MT Pro"/>
          <w:spacing w:val="-4"/>
        </w:rPr>
        <w:t>Members must swipe their card at any Promotional Kiosk Machine to participate.</w:t>
      </w:r>
    </w:p>
    <w:p w14:paraId="402834B5" w14:textId="77777777" w:rsidR="004530CC" w:rsidRPr="004530CC" w:rsidRDefault="004530CC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0052DD">
        <w:rPr>
          <w:rFonts w:ascii="Amasis MT Pro" w:hAnsi="Amasis MT Pro"/>
        </w:rPr>
        <w:t>Each member is entitled to play a maximum of 2 times if they earned the required points.</w:t>
      </w:r>
    </w:p>
    <w:p w14:paraId="18005334" w14:textId="18B56D8D" w:rsidR="004530CC" w:rsidRPr="004530CC" w:rsidRDefault="004530CC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4530CC">
        <w:rPr>
          <w:rFonts w:ascii="Amasis MT Pro" w:hAnsi="Amasis MT Pro"/>
          <w:spacing w:val="-4"/>
        </w:rPr>
        <w:t xml:space="preserve">The game has </w:t>
      </w:r>
      <w:r>
        <w:rPr>
          <w:rFonts w:ascii="Amasis MT Pro" w:hAnsi="Amasis MT Pro"/>
          <w:spacing w:val="-4"/>
        </w:rPr>
        <w:t>2</w:t>
      </w:r>
      <w:r w:rsidRPr="004530CC">
        <w:rPr>
          <w:rFonts w:ascii="Amasis MT Pro" w:hAnsi="Amasis MT Pro"/>
          <w:spacing w:val="-4"/>
        </w:rPr>
        <w:t xml:space="preserve"> levels, which can be accessed based on the following </w:t>
      </w:r>
      <w:r>
        <w:rPr>
          <w:rFonts w:ascii="Amasis MT Pro" w:hAnsi="Amasis MT Pro"/>
          <w:spacing w:val="-4"/>
        </w:rPr>
        <w:t xml:space="preserve">base </w:t>
      </w:r>
      <w:r w:rsidRPr="004530CC">
        <w:rPr>
          <w:rFonts w:ascii="Amasis MT Pro" w:hAnsi="Amasis MT Pro"/>
          <w:spacing w:val="-4"/>
        </w:rPr>
        <w:t>point thresholds:</w:t>
      </w:r>
    </w:p>
    <w:p w14:paraId="5F84C31C" w14:textId="249D01C0" w:rsidR="004530CC" w:rsidRPr="004530CC" w:rsidRDefault="004530CC" w:rsidP="004530CC">
      <w:pPr>
        <w:pStyle w:val="ListParagraph"/>
        <w:keepLines/>
        <w:numPr>
          <w:ilvl w:val="0"/>
          <w:numId w:val="9"/>
        </w:numPr>
        <w:ind w:left="1440" w:hanging="180"/>
        <w:rPr>
          <w:rFonts w:ascii="Amasis MT Pro" w:hAnsi="Amasis MT Pro"/>
          <w:b/>
          <w:bCs/>
          <w:color w:val="CC9900"/>
          <w:spacing w:val="-4"/>
        </w:rPr>
      </w:pPr>
      <w:r w:rsidRPr="004530CC">
        <w:rPr>
          <w:rFonts w:ascii="Amasis MT Pro" w:hAnsi="Amasis MT Pro"/>
          <w:b/>
          <w:bCs/>
          <w:color w:val="CC9900"/>
          <w:spacing w:val="-4"/>
        </w:rPr>
        <w:t>1</w:t>
      </w:r>
      <w:r w:rsidRPr="004530CC">
        <w:rPr>
          <w:rFonts w:ascii="Amasis MT Pro" w:hAnsi="Amasis MT Pro"/>
          <w:b/>
          <w:bCs/>
          <w:color w:val="CC9900"/>
          <w:spacing w:val="-4"/>
          <w:vertAlign w:val="superscript"/>
        </w:rPr>
        <w:t>st</w:t>
      </w:r>
      <w:r w:rsidRPr="004530CC">
        <w:rPr>
          <w:rFonts w:ascii="Amasis MT Pro" w:hAnsi="Amasis MT Pro"/>
          <w:b/>
          <w:bCs/>
          <w:color w:val="CC9900"/>
          <w:spacing w:val="-4"/>
        </w:rPr>
        <w:t xml:space="preserve"> level: </w:t>
      </w:r>
      <w:r>
        <w:rPr>
          <w:rFonts w:ascii="Amasis MT Pro" w:hAnsi="Amasis MT Pro"/>
        </w:rPr>
        <w:t>U</w:t>
      </w:r>
      <w:r w:rsidRPr="000052DD">
        <w:rPr>
          <w:rFonts w:ascii="Amasis MT Pro" w:hAnsi="Amasis MT Pro"/>
        </w:rPr>
        <w:t xml:space="preserve">pon accumulating </w:t>
      </w:r>
      <w:r>
        <w:rPr>
          <w:rFonts w:ascii="Amasis MT Pro" w:hAnsi="Amasis MT Pro"/>
          <w:b/>
          <w:bCs/>
        </w:rPr>
        <w:t>15</w:t>
      </w:r>
      <w:r w:rsidRPr="004530CC">
        <w:rPr>
          <w:rFonts w:ascii="Amasis MT Pro" w:hAnsi="Amasis MT Pro"/>
          <w:b/>
          <w:bCs/>
        </w:rPr>
        <w:t xml:space="preserve">0 </w:t>
      </w:r>
      <w:r w:rsidR="00686A8B">
        <w:rPr>
          <w:rFonts w:ascii="Amasis MT Pro" w:hAnsi="Amasis MT Pro"/>
          <w:b/>
          <w:bCs/>
        </w:rPr>
        <w:t xml:space="preserve">base </w:t>
      </w:r>
      <w:r w:rsidRPr="004530CC">
        <w:rPr>
          <w:rFonts w:ascii="Amasis MT Pro" w:hAnsi="Amasis MT Pro"/>
          <w:b/>
          <w:bCs/>
        </w:rPr>
        <w:t>points</w:t>
      </w:r>
      <w:r w:rsidRPr="000052DD">
        <w:rPr>
          <w:rFonts w:ascii="Amasis MT Pro" w:hAnsi="Amasis MT Pro"/>
        </w:rPr>
        <w:t>.</w:t>
      </w:r>
    </w:p>
    <w:p w14:paraId="033E057B" w14:textId="3E840072" w:rsidR="004530CC" w:rsidRPr="004530CC" w:rsidRDefault="004530CC" w:rsidP="004530CC">
      <w:pPr>
        <w:pStyle w:val="ListParagraph"/>
        <w:keepLines/>
        <w:numPr>
          <w:ilvl w:val="0"/>
          <w:numId w:val="9"/>
        </w:numPr>
        <w:ind w:left="1440" w:hanging="180"/>
        <w:rPr>
          <w:rFonts w:ascii="Amasis MT Pro" w:hAnsi="Amasis MT Pro"/>
          <w:b/>
          <w:bCs/>
          <w:color w:val="CC9900"/>
          <w:spacing w:val="-4"/>
        </w:rPr>
      </w:pPr>
      <w:r w:rsidRPr="004530CC">
        <w:rPr>
          <w:rFonts w:ascii="Amasis MT Pro" w:hAnsi="Amasis MT Pro"/>
          <w:b/>
          <w:bCs/>
          <w:color w:val="CC9900"/>
          <w:spacing w:val="-4"/>
        </w:rPr>
        <w:t>2</w:t>
      </w:r>
      <w:r w:rsidRPr="004530CC">
        <w:rPr>
          <w:rFonts w:ascii="Amasis MT Pro" w:hAnsi="Amasis MT Pro"/>
          <w:b/>
          <w:bCs/>
          <w:color w:val="CC9900"/>
          <w:spacing w:val="-4"/>
          <w:vertAlign w:val="superscript"/>
        </w:rPr>
        <w:t>nd</w:t>
      </w:r>
      <w:r w:rsidRPr="004530CC">
        <w:rPr>
          <w:rFonts w:ascii="Amasis MT Pro" w:hAnsi="Amasis MT Pro"/>
          <w:b/>
          <w:bCs/>
          <w:color w:val="CC9900"/>
          <w:spacing w:val="-4"/>
        </w:rPr>
        <w:t xml:space="preserve"> level: </w:t>
      </w:r>
      <w:r>
        <w:rPr>
          <w:rFonts w:ascii="Amasis MT Pro" w:hAnsi="Amasis MT Pro"/>
        </w:rPr>
        <w:t>U</w:t>
      </w:r>
      <w:r w:rsidRPr="000052DD">
        <w:rPr>
          <w:rFonts w:ascii="Amasis MT Pro" w:hAnsi="Amasis MT Pro"/>
        </w:rPr>
        <w:t xml:space="preserve">pon accumulating </w:t>
      </w:r>
      <w:r w:rsidRPr="004530CC">
        <w:rPr>
          <w:rFonts w:ascii="Amasis MT Pro" w:hAnsi="Amasis MT Pro"/>
          <w:b/>
          <w:bCs/>
        </w:rPr>
        <w:t xml:space="preserve">300 </w:t>
      </w:r>
      <w:r w:rsidR="00686A8B">
        <w:rPr>
          <w:rFonts w:ascii="Amasis MT Pro" w:hAnsi="Amasis MT Pro"/>
          <w:b/>
          <w:bCs/>
        </w:rPr>
        <w:t xml:space="preserve">base </w:t>
      </w:r>
      <w:r w:rsidRPr="004530CC">
        <w:rPr>
          <w:rFonts w:ascii="Amasis MT Pro" w:hAnsi="Amasis MT Pro"/>
          <w:b/>
          <w:bCs/>
        </w:rPr>
        <w:t>points</w:t>
      </w:r>
      <w:r w:rsidRPr="000052DD">
        <w:rPr>
          <w:rFonts w:ascii="Amasis MT Pro" w:hAnsi="Amasis MT Pro"/>
        </w:rPr>
        <w:t>.</w:t>
      </w:r>
    </w:p>
    <w:p w14:paraId="680F56D0" w14:textId="77777777" w:rsidR="004530CC" w:rsidRPr="004530CC" w:rsidRDefault="004530CC" w:rsidP="004530CC">
      <w:pPr>
        <w:pStyle w:val="ListParagraph"/>
        <w:keepLines/>
        <w:rPr>
          <w:rFonts w:ascii="Amasis MT Pro" w:hAnsi="Amasis MT Pro"/>
          <w:spacing w:val="-4"/>
        </w:rPr>
      </w:pPr>
    </w:p>
    <w:p w14:paraId="6B77475F" w14:textId="77777777" w:rsidR="00FB6E76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Base points must be earned exclusively at Gold Dust West Reno, starting at 3:00 am.</w:t>
      </w:r>
    </w:p>
    <w:p w14:paraId="285E910E" w14:textId="51ACC10F" w:rsidR="00FB6E76" w:rsidRPr="00FB6E76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Members are guaranteed a prize for each level they play in the Kiosk Game, with rewards ranging from $5 to $25 in E-CASH, Gift Cards, or Comps.</w:t>
      </w:r>
    </w:p>
    <w:p w14:paraId="25D98F69" w14:textId="77777777" w:rsidR="00FB6E76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E-CASH and Comp prizes are automatically credited to players' accounts upon winning</w:t>
      </w:r>
      <w:r>
        <w:rPr>
          <w:rFonts w:ascii="Amasis MT Pro" w:hAnsi="Amasis MT Pro"/>
          <w:spacing w:val="-4"/>
        </w:rPr>
        <w:t>.</w:t>
      </w:r>
    </w:p>
    <w:p w14:paraId="549B9509" w14:textId="5575DE2F" w:rsidR="00FB6E76" w:rsidRPr="00FB6E76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Gift Card prizes will generate a ticket that can be redeemed at Guest Services.</w:t>
      </w:r>
    </w:p>
    <w:p w14:paraId="6C5636EF" w14:textId="265F7CEC" w:rsidR="004530CC" w:rsidRPr="004530CC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The prize structure is based on an estimated 280 Kiosk Game participations throughout the day.</w:t>
      </w:r>
    </w:p>
    <w:p w14:paraId="3DAB3D62" w14:textId="569EA99D" w:rsidR="00523321" w:rsidRPr="007267B6" w:rsidRDefault="00523321" w:rsidP="004530CC">
      <w:pPr>
        <w:pStyle w:val="ListParagraph"/>
        <w:keepLines/>
        <w:rPr>
          <w:rFonts w:ascii="Amasis MT Pro" w:hAnsi="Amasis MT Pro"/>
          <w:spacing w:val="-4"/>
        </w:rPr>
      </w:pPr>
    </w:p>
    <w:p w14:paraId="6D5E9AB0" w14:textId="77777777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Guests must have their Social Security number on file to claim any prize.</w:t>
      </w:r>
    </w:p>
    <w:p w14:paraId="616133B8" w14:textId="77777777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Guests are responsible for all applicable taxes.</w:t>
      </w:r>
    </w:p>
    <w:p w14:paraId="6909F554" w14:textId="77777777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Rules &amp; Regulations are subject to change.</w:t>
      </w:r>
    </w:p>
    <w:p w14:paraId="3E158F67" w14:textId="1F44AD6D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 xml:space="preserve">Participation in this promotion grants </w:t>
      </w:r>
      <w:r w:rsidR="00FB6E76">
        <w:rPr>
          <w:rFonts w:ascii="Amasis MT Pro" w:hAnsi="Amasis MT Pro"/>
          <w:spacing w:val="-10"/>
        </w:rPr>
        <w:t>Gold Dust West Reno</w:t>
      </w:r>
      <w:r w:rsidRPr="007267B6">
        <w:rPr>
          <w:rFonts w:ascii="Amasis MT Pro" w:hAnsi="Amasis MT Pro"/>
          <w:spacing w:val="-10"/>
        </w:rPr>
        <w:t xml:space="preserve"> permission to utilize any photos taken for Marketing purposes.</w:t>
      </w:r>
    </w:p>
    <w:p w14:paraId="726A2B30" w14:textId="24E219C5" w:rsidR="00244EE4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>Management reserves all rights to change, alter, or cancel this promotion at any time, with or without notice.</w:t>
      </w:r>
    </w:p>
    <w:sectPr w:rsidR="00244EE4" w:rsidRPr="007267B6" w:rsidSect="004530CC">
      <w:pgSz w:w="12240" w:h="15840"/>
      <w:pgMar w:top="72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008"/>
      </v:shape>
    </w:pict>
  </w:numPicBullet>
  <w:numPicBullet w:numPicBulletId="1">
    <w:pict>
      <v:shape id="_x0000_i1029" type="#_x0000_t75" style="width:467.25pt;height:571.5pt" o:bullet="t">
        <v:imagedata r:id="rId2" o:title="J logo"/>
      </v:shape>
    </w:pict>
  </w:numPicBullet>
  <w:numPicBullet w:numPicBulletId="2">
    <w:pict>
      <v:shape id="_x0000_i1053" type="#_x0000_t75" style="width:450pt;height:450pt" o:bullet="t">
        <v:imagedata r:id="rId3" o:title="GDWR PNG Logo"/>
      </v:shape>
    </w:pict>
  </w:numPicBullet>
  <w:abstractNum w:abstractNumId="0" w15:restartNumberingAfterBreak="0">
    <w:nsid w:val="0FFC5FFB"/>
    <w:multiLevelType w:val="hybridMultilevel"/>
    <w:tmpl w:val="E1BE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5292"/>
    <w:multiLevelType w:val="hybridMultilevel"/>
    <w:tmpl w:val="C84C8780"/>
    <w:lvl w:ilvl="0" w:tplc="52F87B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2771C"/>
    <w:multiLevelType w:val="hybridMultilevel"/>
    <w:tmpl w:val="81E6D09C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25148"/>
    <w:multiLevelType w:val="multilevel"/>
    <w:tmpl w:val="DA0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913930">
    <w:abstractNumId w:val="5"/>
  </w:num>
  <w:num w:numId="2" w16cid:durableId="504397380">
    <w:abstractNumId w:val="3"/>
  </w:num>
  <w:num w:numId="3" w16cid:durableId="879978533">
    <w:abstractNumId w:val="7"/>
  </w:num>
  <w:num w:numId="4" w16cid:durableId="407583315">
    <w:abstractNumId w:val="2"/>
  </w:num>
  <w:num w:numId="5" w16cid:durableId="424346426">
    <w:abstractNumId w:val="4"/>
  </w:num>
  <w:num w:numId="6" w16cid:durableId="997534978">
    <w:abstractNumId w:val="6"/>
  </w:num>
  <w:num w:numId="7" w16cid:durableId="767190887">
    <w:abstractNumId w:val="1"/>
  </w:num>
  <w:num w:numId="8" w16cid:durableId="1803230813">
    <w:abstractNumId w:val="8"/>
  </w:num>
  <w:num w:numId="9" w16cid:durableId="183842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7AEF"/>
    <w:rsid w:val="00345494"/>
    <w:rsid w:val="003454EC"/>
    <w:rsid w:val="0039742E"/>
    <w:rsid w:val="003B70C3"/>
    <w:rsid w:val="003E0986"/>
    <w:rsid w:val="00447380"/>
    <w:rsid w:val="00452C50"/>
    <w:rsid w:val="004530CC"/>
    <w:rsid w:val="00457516"/>
    <w:rsid w:val="00470ABE"/>
    <w:rsid w:val="0047211E"/>
    <w:rsid w:val="00486682"/>
    <w:rsid w:val="004919C0"/>
    <w:rsid w:val="00492FB6"/>
    <w:rsid w:val="004B6C90"/>
    <w:rsid w:val="004C3A18"/>
    <w:rsid w:val="004D3A8C"/>
    <w:rsid w:val="0051030B"/>
    <w:rsid w:val="005143B6"/>
    <w:rsid w:val="00520A31"/>
    <w:rsid w:val="00523321"/>
    <w:rsid w:val="00525F5F"/>
    <w:rsid w:val="0052766A"/>
    <w:rsid w:val="00536B12"/>
    <w:rsid w:val="005379D9"/>
    <w:rsid w:val="00551B84"/>
    <w:rsid w:val="0058155F"/>
    <w:rsid w:val="005977F9"/>
    <w:rsid w:val="00597F2B"/>
    <w:rsid w:val="005A7E09"/>
    <w:rsid w:val="005F3AE2"/>
    <w:rsid w:val="005F6585"/>
    <w:rsid w:val="00604788"/>
    <w:rsid w:val="00610158"/>
    <w:rsid w:val="00645148"/>
    <w:rsid w:val="0064614A"/>
    <w:rsid w:val="00646ABF"/>
    <w:rsid w:val="006741F1"/>
    <w:rsid w:val="006814AE"/>
    <w:rsid w:val="00686A8B"/>
    <w:rsid w:val="006B7FB3"/>
    <w:rsid w:val="006D5E3A"/>
    <w:rsid w:val="006E453C"/>
    <w:rsid w:val="006E4E95"/>
    <w:rsid w:val="0070751C"/>
    <w:rsid w:val="007267B6"/>
    <w:rsid w:val="007363A5"/>
    <w:rsid w:val="00750709"/>
    <w:rsid w:val="00761323"/>
    <w:rsid w:val="00826360"/>
    <w:rsid w:val="0084640D"/>
    <w:rsid w:val="00854774"/>
    <w:rsid w:val="0088277A"/>
    <w:rsid w:val="008A030B"/>
    <w:rsid w:val="008A7A63"/>
    <w:rsid w:val="008D5581"/>
    <w:rsid w:val="008F782C"/>
    <w:rsid w:val="00922269"/>
    <w:rsid w:val="00952DF8"/>
    <w:rsid w:val="00962715"/>
    <w:rsid w:val="009801FA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2B45"/>
    <w:rsid w:val="00B32D7B"/>
    <w:rsid w:val="00B64D08"/>
    <w:rsid w:val="00B961BC"/>
    <w:rsid w:val="00BA376B"/>
    <w:rsid w:val="00BB3E3F"/>
    <w:rsid w:val="00C1080F"/>
    <w:rsid w:val="00C323DE"/>
    <w:rsid w:val="00C33832"/>
    <w:rsid w:val="00C50CB4"/>
    <w:rsid w:val="00C5679E"/>
    <w:rsid w:val="00C612E2"/>
    <w:rsid w:val="00CD2A41"/>
    <w:rsid w:val="00CE2675"/>
    <w:rsid w:val="00CF379E"/>
    <w:rsid w:val="00CF4EB9"/>
    <w:rsid w:val="00DA7948"/>
    <w:rsid w:val="00DB1AA1"/>
    <w:rsid w:val="00DB359A"/>
    <w:rsid w:val="00DC4965"/>
    <w:rsid w:val="00E365AD"/>
    <w:rsid w:val="00E55867"/>
    <w:rsid w:val="00E87BD3"/>
    <w:rsid w:val="00EC48A4"/>
    <w:rsid w:val="00F12A25"/>
    <w:rsid w:val="00F62FFE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51B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4</cp:revision>
  <cp:lastPrinted>2018-12-19T20:18:00Z</cp:lastPrinted>
  <dcterms:created xsi:type="dcterms:W3CDTF">2024-10-04T16:19:00Z</dcterms:created>
  <dcterms:modified xsi:type="dcterms:W3CDTF">2024-10-04T16:30:00Z</dcterms:modified>
</cp:coreProperties>
</file>